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ascii="仿宋_GB2312" w:hAnsi="Verdana" w:cs="宋体"/>
          <w:b/>
          <w:color w:val="000000"/>
          <w:sz w:val="24"/>
        </w:rPr>
      </w:pPr>
    </w:p>
    <w:p>
      <w:pPr>
        <w:widowControl/>
        <w:snapToGrid w:val="0"/>
        <w:spacing w:line="480" w:lineRule="atLeast"/>
        <w:jc w:val="center"/>
        <w:rPr>
          <w:rFonts w:hint="eastAsia" w:ascii="仿宋_GB2312" w:hAnsi="Verdana" w:cs="宋体"/>
          <w:b/>
          <w:color w:val="000000"/>
          <w:sz w:val="24"/>
        </w:rPr>
      </w:pPr>
      <w:r>
        <w:rPr>
          <w:rFonts w:hint="eastAsia" w:ascii="Calibri" w:hAnsi="Calibri"/>
          <w:color w:val="000000"/>
        </w:rPr>
        <w:pict>
          <v:shape id="_x0000_s1026" o:spid="_x0000_s1026" o:spt="136" type="#_x0000_t136" style="position:absolute;left:0pt;margin-left:-17.15pt;margin-top:26.2pt;height:93.6pt;width:459pt;mso-wrap-distance-bottom:0pt;mso-wrap-distance-left:9pt;mso-wrap-distance-right:9pt;mso-wrap-distance-top:0pt;z-index:251658240;mso-width-relative:page;mso-height-relative:page;" fillcolor="#FF0000" filled="t" coordsize="21600,21600">
            <v:path/>
            <v:fill on="t" focussize="0,0"/>
            <v:stroke color="#FF0000"/>
            <v:imagedata o:title=""/>
            <o:lock v:ext="edit"/>
            <v:textpath on="t" fitshape="t" fitpath="t" trim="t" xscale="f" string="湘潭医卫职业技术学院学生工作处（部）" style="font-family:华文中宋;font-size:36pt;font-weight:bold;v-text-align:center;"/>
            <w10:wrap type="square"/>
          </v:shape>
        </w:pict>
      </w:r>
    </w:p>
    <w:p>
      <w:pPr>
        <w:widowControl/>
        <w:snapToGrid w:val="0"/>
        <w:spacing w:line="240" w:lineRule="exact"/>
        <w:rPr>
          <w:rFonts w:hint="eastAsia" w:ascii="仿宋_GB2312" w:hAnsi="Verdana" w:cs="宋体"/>
          <w:b/>
          <w:color w:val="000000"/>
          <w:sz w:val="24"/>
        </w:rPr>
      </w:pPr>
    </w:p>
    <w:p>
      <w:pPr>
        <w:widowControl/>
        <w:snapToGrid w:val="0"/>
        <w:spacing w:line="240" w:lineRule="exact"/>
        <w:rPr>
          <w:rFonts w:hint="eastAsia" w:ascii="仿宋_GB2312" w:hAnsi="Verdana" w:cs="宋体"/>
          <w:b/>
          <w:color w:val="000000"/>
          <w:sz w:val="24"/>
        </w:rPr>
      </w:pPr>
    </w:p>
    <w:p>
      <w:pPr>
        <w:widowControl/>
        <w:snapToGrid w:val="0"/>
        <w:spacing w:before="156" w:beforeLines="50" w:after="156" w:afterLines="50" w:line="480" w:lineRule="atLeast"/>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校学发[2019]</w:t>
      </w: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rPr>
        <w:t>号</w:t>
      </w:r>
    </w:p>
    <w:p>
      <w:pPr>
        <w:widowControl/>
        <w:snapToGrid w:val="0"/>
        <w:spacing w:line="480" w:lineRule="atLeast"/>
        <w:jc w:val="center"/>
        <w:rPr>
          <w:rFonts w:hint="eastAsia" w:ascii="仿宋_GB2312" w:hAnsi="Verdana" w:cs="宋体"/>
          <w:b/>
          <w:color w:val="000000"/>
          <w:sz w:val="24"/>
          <w:szCs w:val="22"/>
        </w:rPr>
      </w:pPr>
      <w:r>
        <w:rPr>
          <w:rFonts w:hint="eastAsia" w:ascii="Calibri" w:hAnsi="Calibri"/>
          <w:color w:val="000000"/>
          <w:szCs w:val="22"/>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2" name="直接连接符 2"/>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9.7pt;height:0pt;width:486pt;z-index:251659264;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NUVI2gAAAAkB&#10;AAAPAAAAAAAAAAEAIAAAACIAAABkcnMvZG93bnJldi54bWxQSwECFAAUAAAACACHTuJAl3z84eAB&#10;AAClAwAADgAAAAAAAAABACAAAAApAQAAZHJzL2Uyb0RvYy54bWxQSwUGAAAAAAYABgBZAQAAewUA&#10;AAAA&#10;">
                <v:fill on="f" focussize="0,0"/>
                <v:stroke weight="3pt" color="#FF0000" joinstyle="round"/>
                <v:imagedata o:title=""/>
                <o:lock v:ext="edit" aspectratio="f"/>
              </v:line>
            </w:pict>
          </mc:Fallback>
        </mc:AlternateContent>
      </w:r>
    </w:p>
    <w:p>
      <w:pPr>
        <w:widowControl/>
        <w:spacing w:line="320" w:lineRule="exact"/>
        <w:jc w:val="center"/>
        <w:rPr>
          <w:rFonts w:hint="eastAsia" w:ascii="长城大标宋体" w:hAnsi="华文中宋" w:eastAsia="长城大标宋体"/>
          <w:b/>
          <w:color w:val="000000"/>
          <w:sz w:val="44"/>
          <w:szCs w:val="4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华文中宋" w:hAnsi="华文中宋" w:eastAsia="华文中宋" w:cs="华文中宋"/>
          <w:b/>
          <w:color w:val="000000"/>
          <w:kern w:val="0"/>
          <w:sz w:val="44"/>
          <w:szCs w:val="44"/>
          <w:lang w:val="en-US" w:eastAsia="zh-CN" w:bidi="ar"/>
        </w:rPr>
      </w:pPr>
      <w:r>
        <w:rPr>
          <w:rFonts w:hint="eastAsia" w:ascii="华文中宋" w:hAnsi="华文中宋" w:eastAsia="华文中宋" w:cs="华文中宋"/>
          <w:b/>
          <w:color w:val="000000"/>
          <w:kern w:val="0"/>
          <w:sz w:val="44"/>
          <w:szCs w:val="44"/>
          <w:lang w:val="en-US" w:eastAsia="zh-CN" w:bidi="ar"/>
        </w:rPr>
        <w:t>关于做好2019年辅导员职级晋升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华文中宋" w:hAnsi="华文中宋" w:eastAsia="华文中宋" w:cs="华文中宋"/>
          <w:b/>
          <w:color w:val="000000"/>
          <w:kern w:val="0"/>
          <w:sz w:val="44"/>
          <w:szCs w:val="44"/>
          <w:lang w:val="en-US"/>
        </w:rPr>
      </w:pPr>
      <w:r>
        <w:rPr>
          <w:rFonts w:hint="eastAsia" w:ascii="华文中宋" w:hAnsi="华文中宋" w:eastAsia="华文中宋" w:cs="华文中宋"/>
          <w:b/>
          <w:color w:val="000000"/>
          <w:kern w:val="0"/>
          <w:sz w:val="44"/>
          <w:szCs w:val="44"/>
          <w:lang w:val="en-US" w:eastAsia="zh-CN" w:bidi="ar"/>
        </w:rPr>
        <w:t>申报工作的通知</w:t>
      </w:r>
    </w:p>
    <w:p>
      <w:pPr>
        <w:keepNext w:val="0"/>
        <w:keepLines w:val="0"/>
        <w:widowControl/>
        <w:suppressLineNumbers w:val="0"/>
        <w:spacing w:before="0" w:beforeAutospacing="0" w:after="0" w:afterAutospacing="0" w:line="420" w:lineRule="exact"/>
        <w:ind w:left="0" w:right="0"/>
        <w:jc w:val="center"/>
        <w:rPr>
          <w:rFonts w:hint="eastAsia" w:ascii="华文中宋" w:hAnsi="华文中宋" w:eastAsia="华文中宋" w:cs="Arial"/>
          <w:b/>
          <w:color w:val="000000"/>
          <w:spacing w:val="-10"/>
          <w:kern w:val="0"/>
          <w:sz w:val="44"/>
          <w:szCs w:val="44"/>
          <w:lang w:val="en-US"/>
        </w:rPr>
      </w:pPr>
    </w:p>
    <w:p>
      <w:pPr>
        <w:keepNext w:val="0"/>
        <w:keepLines w:val="0"/>
        <w:widowControl/>
        <w:suppressLineNumbers w:val="0"/>
        <w:spacing w:before="0" w:beforeAutospacing="0" w:after="0" w:afterAutospacing="0"/>
        <w:ind w:right="0"/>
        <w:jc w:val="both"/>
        <w:rPr>
          <w:rFonts w:hint="eastAsia" w:ascii="仿宋" w:hAnsi="仿宋" w:eastAsia="仿宋" w:cs="宋体"/>
          <w:b/>
          <w:bCs/>
          <w:color w:val="000000"/>
          <w:kern w:val="0"/>
          <w:sz w:val="32"/>
          <w:szCs w:val="32"/>
          <w:lang w:val="en-US" w:eastAsia="zh-CN" w:bidi="ar"/>
        </w:rPr>
      </w:pPr>
      <w:r>
        <w:rPr>
          <w:rFonts w:hint="eastAsia" w:ascii="仿宋" w:hAnsi="仿宋" w:eastAsia="仿宋" w:cs="宋体"/>
          <w:b/>
          <w:bCs/>
          <w:color w:val="000000"/>
          <w:kern w:val="0"/>
          <w:sz w:val="32"/>
          <w:szCs w:val="32"/>
          <w:lang w:val="en-US" w:eastAsia="zh-CN" w:bidi="ar"/>
        </w:rPr>
        <w:t>各二级学院：</w:t>
      </w:r>
    </w:p>
    <w:p>
      <w:pPr>
        <w:keepNext w:val="0"/>
        <w:keepLines w:val="0"/>
        <w:widowControl/>
        <w:suppressLineNumbers w:val="0"/>
        <w:spacing w:before="0" w:beforeAutospacing="0" w:after="0" w:afterAutospacing="0"/>
        <w:ind w:left="0" w:right="0" w:firstLine="640" w:firstLineChars="200"/>
        <w:jc w:val="both"/>
        <w:rPr>
          <w:rFonts w:hint="eastAsia" w:ascii="仿宋" w:hAnsi="仿宋" w:eastAsia="仿宋" w:cs="宋体"/>
          <w:color w:val="000000"/>
          <w:kern w:val="0"/>
          <w:sz w:val="32"/>
          <w:szCs w:val="32"/>
          <w:lang w:val="en-US"/>
        </w:rPr>
      </w:pPr>
      <w:r>
        <w:rPr>
          <w:rFonts w:hint="eastAsia" w:ascii="仿宋" w:hAnsi="仿宋" w:eastAsia="仿宋" w:cs="宋体"/>
          <w:color w:val="000000"/>
          <w:kern w:val="0"/>
          <w:sz w:val="32"/>
          <w:szCs w:val="32"/>
          <w:lang w:val="en-US" w:eastAsia="zh-CN" w:bidi="ar"/>
        </w:rPr>
        <w:t>根据教育部《普通高等学校辅导员队伍建设规定》和《湘潭医卫职业技术学院辅导员队伍建设实施办法</w:t>
      </w:r>
      <w:r>
        <w:rPr>
          <w:rFonts w:hint="eastAsia" w:ascii="仿宋" w:hAnsi="仿宋" w:eastAsia="仿宋" w:cs="宋体"/>
          <w:color w:val="000000"/>
          <w:kern w:val="0"/>
          <w:sz w:val="32"/>
          <w:szCs w:val="32"/>
          <w:lang w:val="en-US" w:eastAsia="zh-CN" w:bidi="ar"/>
        </w:rPr>
        <w:t>》</w:t>
      </w:r>
      <w:r>
        <w:rPr>
          <w:rFonts w:hint="eastAsia" w:ascii="仿宋" w:hAnsi="仿宋" w:eastAsia="仿宋" w:cs="宋体"/>
          <w:color w:val="000000"/>
          <w:kern w:val="0"/>
          <w:sz w:val="32"/>
          <w:szCs w:val="32"/>
          <w:lang w:val="en-US" w:eastAsia="zh-CN" w:bidi="ar"/>
        </w:rPr>
        <w:t xml:space="preserve">（校党发[2017]48号），为进一步推进我校辅导员队伍专业化、职业化建设，现就辅导员职级晋升申报工作有关事项通知如下： </w:t>
      </w:r>
    </w:p>
    <w:p>
      <w:pPr>
        <w:keepNext w:val="0"/>
        <w:keepLines w:val="0"/>
        <w:widowControl/>
        <w:suppressLineNumbers w:val="0"/>
        <w:overflowPunct w:val="0"/>
        <w:spacing w:before="0" w:beforeAutospacing="0" w:after="0" w:afterAutospacing="0"/>
        <w:ind w:left="0" w:right="0" w:firstLine="643" w:firstLineChars="200"/>
        <w:jc w:val="both"/>
        <w:rPr>
          <w:rFonts w:hint="eastAsia" w:ascii="仿宋" w:hAnsi="仿宋" w:eastAsia="仿宋" w:cs="宋体"/>
          <w:b/>
          <w:bCs w:val="0"/>
          <w:color w:val="000000"/>
          <w:kern w:val="0"/>
          <w:sz w:val="32"/>
          <w:szCs w:val="32"/>
          <w:lang w:val="en-US"/>
        </w:rPr>
      </w:pPr>
      <w:r>
        <w:rPr>
          <w:rFonts w:hint="eastAsia" w:ascii="仿宋" w:hAnsi="仿宋" w:eastAsia="仿宋" w:cs="宋体"/>
          <w:b/>
          <w:bCs w:val="0"/>
          <w:color w:val="000000"/>
          <w:kern w:val="0"/>
          <w:sz w:val="32"/>
          <w:szCs w:val="32"/>
          <w:lang w:val="en-US" w:eastAsia="zh-CN" w:bidi="ar"/>
        </w:rPr>
        <w:t>一、申报对象</w:t>
      </w:r>
    </w:p>
    <w:p>
      <w:pPr>
        <w:keepNext w:val="0"/>
        <w:keepLines w:val="0"/>
        <w:widowControl/>
        <w:suppressLineNumbers w:val="0"/>
        <w:overflowPunct w:val="0"/>
        <w:spacing w:before="0" w:beforeAutospacing="0" w:after="0" w:afterAutospacing="0"/>
        <w:ind w:left="0" w:right="0" w:firstLine="640" w:firstLineChars="200"/>
        <w:jc w:val="both"/>
        <w:rPr>
          <w:rFonts w:hint="eastAsia" w:ascii="仿宋" w:hAnsi="仿宋" w:eastAsia="仿宋" w:cs="宋体"/>
          <w:color w:val="000000"/>
          <w:kern w:val="0"/>
          <w:sz w:val="32"/>
          <w:szCs w:val="32"/>
          <w:lang w:val="en-US"/>
        </w:rPr>
      </w:pPr>
      <w:r>
        <w:rPr>
          <w:rFonts w:hint="eastAsia" w:ascii="仿宋" w:hAnsi="仿宋" w:eastAsia="仿宋" w:cs="宋体"/>
          <w:color w:val="000000"/>
          <w:kern w:val="0"/>
          <w:sz w:val="32"/>
          <w:szCs w:val="32"/>
          <w:lang w:val="en-US" w:eastAsia="zh-CN" w:bidi="ar"/>
        </w:rPr>
        <w:t>全校一线专职辅导员</w:t>
      </w:r>
    </w:p>
    <w:p>
      <w:pPr>
        <w:keepNext w:val="0"/>
        <w:keepLines w:val="0"/>
        <w:widowControl/>
        <w:suppressLineNumbers w:val="0"/>
        <w:overflowPunct w:val="0"/>
        <w:spacing w:before="0" w:beforeAutospacing="0" w:after="0" w:afterAutospacing="0"/>
        <w:ind w:left="0" w:right="0" w:firstLine="643" w:firstLineChars="200"/>
        <w:jc w:val="both"/>
        <w:rPr>
          <w:rFonts w:hint="eastAsia" w:ascii="仿宋" w:hAnsi="仿宋" w:eastAsia="仿宋" w:cs="宋体"/>
          <w:b/>
          <w:bCs w:val="0"/>
          <w:color w:val="000000"/>
          <w:kern w:val="0"/>
          <w:sz w:val="32"/>
          <w:szCs w:val="32"/>
          <w:lang w:val="en-US"/>
        </w:rPr>
      </w:pPr>
      <w:r>
        <w:rPr>
          <w:rFonts w:hint="eastAsia" w:ascii="仿宋" w:hAnsi="仿宋" w:eastAsia="仿宋" w:cs="宋体"/>
          <w:b/>
          <w:bCs w:val="0"/>
          <w:color w:val="000000"/>
          <w:kern w:val="0"/>
          <w:sz w:val="32"/>
          <w:szCs w:val="32"/>
          <w:lang w:val="en-US" w:eastAsia="zh-CN" w:bidi="ar"/>
        </w:rPr>
        <w:t>二、申报条件</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eastAsia" w:ascii="仿宋" w:hAnsi="仿宋" w:eastAsia="仿宋" w:cs="仿宋_GB2312"/>
          <w:color w:val="000000"/>
          <w:kern w:val="0"/>
          <w:sz w:val="32"/>
          <w:szCs w:val="32"/>
          <w:lang w:val="en-US"/>
        </w:rPr>
      </w:pPr>
      <w:r>
        <w:rPr>
          <w:rFonts w:hint="eastAsia" w:ascii="仿宋" w:hAnsi="仿宋" w:eastAsia="仿宋" w:cs="仿宋_GB2312"/>
          <w:color w:val="000000"/>
          <w:kern w:val="0"/>
          <w:sz w:val="32"/>
          <w:szCs w:val="32"/>
          <w:lang w:val="en-US" w:eastAsia="zh-CN" w:bidi="ar"/>
        </w:rPr>
        <w:t>1、一级辅导员：热爱辅导员工作，在二级辅导员工作岗位满3年。任现职以来工作实绩突出：年度考核均为称职以上，其中至少1次优秀，省级以上学术刊物公开发表思想政治教育类论文3篇，主持厅级及以上思政课题1项（结题）。</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eastAsia" w:ascii="仿宋" w:hAnsi="仿宋" w:eastAsia="仿宋" w:cs="仿宋_GB2312"/>
          <w:color w:val="000000"/>
          <w:kern w:val="0"/>
          <w:sz w:val="32"/>
          <w:szCs w:val="32"/>
          <w:lang w:val="en-US"/>
        </w:rPr>
      </w:pPr>
      <w:r>
        <w:rPr>
          <w:rFonts w:hint="eastAsia" w:ascii="仿宋" w:hAnsi="仿宋" w:eastAsia="仿宋" w:cs="仿宋_GB2312"/>
          <w:color w:val="000000"/>
          <w:kern w:val="0"/>
          <w:sz w:val="32"/>
          <w:szCs w:val="32"/>
          <w:lang w:val="en-US" w:eastAsia="zh-CN" w:bidi="ar"/>
        </w:rPr>
        <w:t>2、二级辅导员：热爱辅导员工作，在三级辅导员工作岗位满3年。任现职以来工作实绩突出：年度考核均为称职以上，其中至少1次优秀，在省级以上刊物公开发表思想政治教育类论文2篇，主持校级及以上思政课题1 项（结题）。</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eastAsia" w:ascii="仿宋" w:hAnsi="仿宋" w:eastAsia="仿宋" w:cs="仿宋_GB2312"/>
          <w:color w:val="000000"/>
          <w:kern w:val="0"/>
          <w:sz w:val="32"/>
          <w:szCs w:val="32"/>
          <w:lang w:val="en-US"/>
        </w:rPr>
      </w:pPr>
      <w:r>
        <w:rPr>
          <w:rFonts w:hint="eastAsia" w:ascii="仿宋" w:hAnsi="仿宋" w:eastAsia="仿宋" w:cs="仿宋_GB2312"/>
          <w:color w:val="000000"/>
          <w:kern w:val="0"/>
          <w:sz w:val="32"/>
          <w:szCs w:val="32"/>
          <w:lang w:val="en-US" w:eastAsia="zh-CN" w:bidi="ar"/>
        </w:rPr>
        <w:t>3、三级辅导员：热爱辅导员工作，具有本科学历且从事专职辅导员工作满4年（硕士满3年，博士满2年）。任职以来工作实绩突出：年度考核均为称职以上，其中至少1次优秀，在省级以上刊物至少公开发表思政教育论文2篇。</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eastAsia" w:ascii="仿宋" w:hAnsi="仿宋" w:eastAsia="仿宋" w:cs="仿宋_GB2312"/>
          <w:color w:val="000000"/>
          <w:kern w:val="0"/>
          <w:sz w:val="32"/>
          <w:szCs w:val="32"/>
          <w:lang w:val="en-US"/>
        </w:rPr>
      </w:pPr>
      <w:r>
        <w:rPr>
          <w:rFonts w:hint="eastAsia" w:ascii="仿宋" w:hAnsi="仿宋" w:eastAsia="仿宋" w:cs="仿宋_GB2312"/>
          <w:color w:val="000000"/>
          <w:kern w:val="0"/>
          <w:sz w:val="32"/>
          <w:szCs w:val="32"/>
          <w:lang w:val="en-US" w:eastAsia="zh-CN" w:bidi="ar"/>
        </w:rPr>
        <w:t>4、为促进我校辅导员专业化、职业化和可持续发展，对现职一、二、三级辅导员实行每三年职级保留的年审制度，条件为：年度考核均为称职以上；二级、三级辅导员在省级以上学术刊物至少公开发表思想政治教育类论文2 篇；一级辅导员应至少主持厅级及以上思政类课题1项（结题）。对于每三年辅导员职级年审考核不合格的，将给予降级处理。</w:t>
      </w:r>
    </w:p>
    <w:p>
      <w:pPr>
        <w:keepNext w:val="0"/>
        <w:keepLines w:val="0"/>
        <w:widowControl/>
        <w:suppressLineNumbers w:val="0"/>
        <w:overflowPunct w:val="0"/>
        <w:spacing w:before="0" w:beforeAutospacing="0" w:after="0" w:afterAutospacing="0"/>
        <w:ind w:left="0" w:right="0" w:firstLine="643" w:firstLineChars="200"/>
        <w:jc w:val="both"/>
        <w:rPr>
          <w:rFonts w:hint="eastAsia" w:ascii="仿宋" w:hAnsi="仿宋" w:eastAsia="仿宋" w:cs="宋体"/>
          <w:b/>
          <w:bCs w:val="0"/>
          <w:color w:val="000000"/>
          <w:kern w:val="0"/>
          <w:sz w:val="32"/>
          <w:szCs w:val="32"/>
          <w:lang w:val="en-US"/>
        </w:rPr>
      </w:pPr>
      <w:r>
        <w:rPr>
          <w:rFonts w:hint="eastAsia" w:ascii="仿宋" w:hAnsi="仿宋" w:eastAsia="仿宋" w:cs="宋体"/>
          <w:b/>
          <w:bCs w:val="0"/>
          <w:color w:val="000000"/>
          <w:kern w:val="0"/>
          <w:sz w:val="32"/>
          <w:szCs w:val="32"/>
          <w:lang w:val="en-US" w:eastAsia="zh-CN" w:bidi="ar"/>
        </w:rPr>
        <w:t>三、申报方式</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宋体"/>
          <w:color w:val="000000"/>
          <w:kern w:val="0"/>
          <w:sz w:val="32"/>
          <w:szCs w:val="32"/>
          <w:lang w:val="en-US"/>
        </w:rPr>
      </w:pPr>
      <w:r>
        <w:rPr>
          <w:rFonts w:hint="eastAsia" w:ascii="仿宋" w:hAnsi="仿宋" w:eastAsia="仿宋" w:cs="宋体"/>
          <w:color w:val="000000"/>
          <w:kern w:val="0"/>
          <w:sz w:val="32"/>
          <w:szCs w:val="32"/>
          <w:lang w:val="en-US" w:eastAsia="zh-CN" w:bidi="ar"/>
        </w:rPr>
        <w:t>由辅导员参照申报条件进行自评，符合条件的填写《辅导员职级申报审批表》一式4份，并附佐证材料1份；所在二级学院党总支于3月11日前将申报材料汇总后统一报送至学生工作处（部）。联系人：王金桃，电话：13975287711。</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kern w:val="0"/>
          <w:sz w:val="32"/>
          <w:szCs w:val="32"/>
          <w:lang w:val="en-US" w:eastAsia="zh-CN"/>
        </w:rPr>
      </w:pPr>
    </w:p>
    <w:p>
      <w:pPr>
        <w:widowControl/>
        <w:jc w:val="left"/>
        <w:rPr>
          <w:rFonts w:ascii="仿宋" w:hAnsi="仿宋" w:eastAsia="仿宋"/>
          <w:b/>
          <w:bCs/>
          <w:color w:val="000000"/>
          <w:sz w:val="32"/>
          <w:szCs w:val="32"/>
        </w:rPr>
      </w:pPr>
      <w:r>
        <w:rPr>
          <w:rFonts w:hint="eastAsia" w:ascii="仿宋" w:hAnsi="仿宋" w:eastAsia="仿宋" w:cs="仿宋"/>
          <w:b/>
          <w:bCs/>
          <w:color w:val="000000"/>
          <w:sz w:val="32"/>
          <w:szCs w:val="32"/>
        </w:rPr>
        <w:t xml:space="preserve">  </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学生工作处（部）</w:t>
      </w:r>
    </w:p>
    <w:p>
      <w:pPr>
        <w:widowControl/>
        <w:jc w:val="left"/>
        <w:rPr>
          <w:rFonts w:hint="eastAsia" w:ascii="仿宋" w:hAnsi="仿宋" w:eastAsia="仿宋" w:cs="仿宋"/>
          <w:b/>
          <w:bCs/>
          <w:color w:val="000000"/>
          <w:sz w:val="32"/>
          <w:szCs w:val="32"/>
          <w:lang w:val="en-US" w:eastAsia="zh-CN"/>
        </w:rPr>
      </w:pP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 xml:space="preserve">  </w:t>
      </w:r>
      <w:r>
        <w:rPr>
          <w:rFonts w:hint="eastAsia" w:ascii="仿宋" w:hAnsi="仿宋" w:eastAsia="仿宋" w:cs="仿宋"/>
          <w:b/>
          <w:bCs/>
          <w:color w:val="000000"/>
          <w:sz w:val="32"/>
          <w:szCs w:val="32"/>
          <w:lang w:val="en-US" w:eastAsia="zh-CN"/>
        </w:rPr>
        <w:t xml:space="preserve">  </w:t>
      </w:r>
      <w:bookmarkStart w:id="2" w:name="_GoBack"/>
      <w:bookmarkEnd w:id="2"/>
      <w:r>
        <w:rPr>
          <w:rFonts w:hint="eastAsia" w:ascii="仿宋" w:hAnsi="仿宋" w:eastAsia="仿宋" w:cs="仿宋"/>
          <w:b/>
          <w:bCs/>
          <w:color w:val="000000"/>
          <w:sz w:val="32"/>
          <w:szCs w:val="32"/>
        </w:rPr>
        <w:t>二○一九年</w:t>
      </w: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lang w:val="en-US" w:eastAsia="zh-CN"/>
        </w:rPr>
        <w:t>四日</w:t>
      </w:r>
    </w:p>
    <w:p>
      <w:pPr>
        <w:keepNext w:val="0"/>
        <w:keepLines w:val="0"/>
        <w:widowControl w:val="0"/>
        <w:suppressLineNumbers w:val="0"/>
        <w:spacing w:before="0" w:beforeAutospacing="0" w:after="0" w:afterAutospacing="0"/>
        <w:ind w:left="0" w:right="0"/>
        <w:jc w:val="both"/>
        <w:rPr>
          <w:rFonts w:hint="eastAsia" w:ascii="楷体_GB2312" w:hAnsi="宋体" w:eastAsia="楷体_GB2312" w:cs="楷体_GB2312"/>
          <w:b/>
          <w:sz w:val="36"/>
          <w:szCs w:val="36"/>
          <w:lang w:val="en-US"/>
        </w:rPr>
      </w:pPr>
      <w:r>
        <w:rPr>
          <w:rFonts w:hint="eastAsia" w:ascii="楷体_GB2312" w:hAnsi="宋体" w:eastAsia="楷体_GB2312" w:cs="楷体_GB2312"/>
          <w:b/>
          <w:kern w:val="2"/>
          <w:sz w:val="36"/>
          <w:szCs w:val="36"/>
          <w:lang w:val="en-US" w:eastAsia="zh-CN" w:bidi="ar"/>
        </w:rPr>
        <w:t>附  件：</w:t>
      </w: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b/>
          <w:sz w:val="44"/>
          <w:szCs w:val="44"/>
          <w:lang w:val="en-US"/>
        </w:rPr>
      </w:pPr>
      <w:r>
        <w:rPr>
          <w:rFonts w:hint="eastAsia" w:ascii="华文中宋" w:hAnsi="华文中宋" w:eastAsia="华文中宋" w:cs="华文中宋"/>
          <w:b/>
          <w:kern w:val="2"/>
          <w:sz w:val="44"/>
          <w:szCs w:val="44"/>
          <w:lang w:val="en-US" w:eastAsia="zh-CN" w:bidi="ar"/>
        </w:rPr>
        <w:t>辅 导 员 职 级 申 报 审 批 表</w:t>
      </w:r>
    </w:p>
    <w:tbl>
      <w:tblPr>
        <w:tblStyle w:val="7"/>
        <w:tblW w:w="9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79"/>
        <w:gridCol w:w="14"/>
        <w:gridCol w:w="839"/>
        <w:gridCol w:w="359"/>
        <w:gridCol w:w="719"/>
        <w:gridCol w:w="555"/>
        <w:gridCol w:w="89"/>
        <w:gridCol w:w="1178"/>
        <w:gridCol w:w="304"/>
        <w:gridCol w:w="869"/>
        <w:gridCol w:w="94"/>
        <w:gridCol w:w="314"/>
        <w:gridCol w:w="424"/>
        <w:gridCol w:w="595"/>
        <w:gridCol w:w="254"/>
        <w:gridCol w:w="1046"/>
        <w:gridCol w:w="22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cantSplit/>
          <w:trHeight w:val="421" w:hRule="atLeast"/>
          <w:jc w:val="center"/>
        </w:trPr>
        <w:tc>
          <w:tcPr>
            <w:tcW w:w="163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姓  名</w:t>
            </w:r>
          </w:p>
        </w:tc>
        <w:tc>
          <w:tcPr>
            <w:tcW w:w="108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c>
          <w:tcPr>
            <w:tcW w:w="5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性  别</w:t>
            </w:r>
          </w:p>
        </w:tc>
        <w:tc>
          <w:tcPr>
            <w:tcW w:w="126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c>
          <w:tcPr>
            <w:tcW w:w="126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民  族</w:t>
            </w:r>
          </w:p>
        </w:tc>
        <w:tc>
          <w:tcPr>
            <w:tcW w:w="2633"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c>
          <w:tcPr>
            <w:tcW w:w="1332" w:type="dxa"/>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照</w:t>
            </w:r>
          </w:p>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exact"/>
          <w:jc w:val="center"/>
        </w:trPr>
        <w:tc>
          <w:tcPr>
            <w:tcW w:w="163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140" w:right="0" w:hanging="14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出生年月</w:t>
            </w:r>
          </w:p>
        </w:tc>
        <w:tc>
          <w:tcPr>
            <w:tcW w:w="108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c>
          <w:tcPr>
            <w:tcW w:w="5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籍  贯</w:t>
            </w:r>
          </w:p>
        </w:tc>
        <w:tc>
          <w:tcPr>
            <w:tcW w:w="126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c>
          <w:tcPr>
            <w:tcW w:w="126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入党时间</w:t>
            </w:r>
          </w:p>
        </w:tc>
        <w:tc>
          <w:tcPr>
            <w:tcW w:w="2633"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c>
          <w:tcPr>
            <w:tcW w:w="133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exact"/>
          <w:jc w:val="center"/>
        </w:trPr>
        <w:tc>
          <w:tcPr>
            <w:tcW w:w="199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学历学位</w:t>
            </w:r>
          </w:p>
        </w:tc>
        <w:tc>
          <w:tcPr>
            <w:tcW w:w="2541"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c>
          <w:tcPr>
            <w:tcW w:w="126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毕业院校</w:t>
            </w:r>
          </w:p>
        </w:tc>
        <w:tc>
          <w:tcPr>
            <w:tcW w:w="2633"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c>
          <w:tcPr>
            <w:tcW w:w="133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99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专业技术职称</w:t>
            </w:r>
          </w:p>
        </w:tc>
        <w:tc>
          <w:tcPr>
            <w:tcW w:w="2541"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c>
          <w:tcPr>
            <w:tcW w:w="126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所学专业</w:t>
            </w:r>
          </w:p>
        </w:tc>
        <w:tc>
          <w:tcPr>
            <w:tcW w:w="2633"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c>
          <w:tcPr>
            <w:tcW w:w="133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exact"/>
          <w:jc w:val="center"/>
        </w:trPr>
        <w:tc>
          <w:tcPr>
            <w:tcW w:w="199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参加工作时间</w:t>
            </w:r>
          </w:p>
        </w:tc>
        <w:tc>
          <w:tcPr>
            <w:tcW w:w="2541"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c>
          <w:tcPr>
            <w:tcW w:w="2005"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辅导员任职时间</w:t>
            </w:r>
          </w:p>
        </w:tc>
        <w:tc>
          <w:tcPr>
            <w:tcW w:w="189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c>
          <w:tcPr>
            <w:tcW w:w="133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exact"/>
          <w:jc w:val="center"/>
        </w:trPr>
        <w:tc>
          <w:tcPr>
            <w:tcW w:w="199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现任辅导员职级</w:t>
            </w:r>
          </w:p>
        </w:tc>
        <w:tc>
          <w:tcPr>
            <w:tcW w:w="2541"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c>
          <w:tcPr>
            <w:tcW w:w="2005"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申报辅导员职级</w:t>
            </w:r>
          </w:p>
        </w:tc>
        <w:tc>
          <w:tcPr>
            <w:tcW w:w="189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c>
          <w:tcPr>
            <w:tcW w:w="133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exact"/>
          <w:jc w:val="center"/>
        </w:trPr>
        <w:tc>
          <w:tcPr>
            <w:tcW w:w="199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所在二级学院</w:t>
            </w:r>
          </w:p>
        </w:tc>
        <w:tc>
          <w:tcPr>
            <w:tcW w:w="7787" w:type="dxa"/>
            <w:gridSpan w:val="1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635" w:type="dxa"/>
            <w:gridSpan w:val="3"/>
            <w:vMerge w:val="restart"/>
            <w:tcBorders>
              <w:top w:val="single" w:color="auto" w:sz="4" w:space="0"/>
              <w:left w:val="single" w:color="auto" w:sz="4" w:space="0"/>
              <w:bottom w:val="single" w:color="auto" w:sz="4" w:space="0"/>
              <w:right w:val="single" w:color="auto" w:sz="4" w:space="0"/>
            </w:tcBorders>
            <w:shd w:val="clear"/>
            <w:textDirection w:val="tbRlV"/>
            <w:vAlign w:val="center"/>
          </w:tcPr>
          <w:p>
            <w:pPr>
              <w:keepNext w:val="0"/>
              <w:keepLines w:val="0"/>
              <w:widowControl w:val="0"/>
              <w:suppressLineNumbers w:val="0"/>
              <w:spacing w:before="0" w:beforeAutospacing="0" w:after="0" w:afterAutospacing="0" w:line="240" w:lineRule="atLeast"/>
              <w:ind w:left="113" w:right="113"/>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辅导员经历</w:t>
            </w:r>
          </w:p>
        </w:tc>
        <w:tc>
          <w:tcPr>
            <w:tcW w:w="172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起止时间</w:t>
            </w:r>
          </w:p>
        </w:tc>
        <w:tc>
          <w:tcPr>
            <w:tcW w:w="235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所在二级学院</w:t>
            </w:r>
          </w:p>
        </w:tc>
        <w:tc>
          <w:tcPr>
            <w:tcW w:w="4067"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主要岗位职责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454" w:hRule="exact"/>
          <w:jc w:val="center"/>
        </w:trPr>
        <w:tc>
          <w:tcPr>
            <w:tcW w:w="1635" w:type="dxa"/>
            <w:gridSpan w:val="3"/>
            <w:vMerge w:val="continue"/>
            <w:tcBorders>
              <w:top w:val="single" w:color="auto" w:sz="4" w:space="0"/>
              <w:left w:val="single" w:color="auto" w:sz="4" w:space="0"/>
              <w:bottom w:val="single" w:color="auto" w:sz="4" w:space="0"/>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72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24"/>
                <w:szCs w:val="24"/>
                <w:bdr w:val="none" w:color="auto" w:sz="0" w:space="0"/>
                <w:lang w:val="en-US"/>
              </w:rPr>
            </w:pPr>
          </w:p>
        </w:tc>
        <w:tc>
          <w:tcPr>
            <w:tcW w:w="235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24"/>
                <w:szCs w:val="24"/>
                <w:bdr w:val="none" w:color="auto" w:sz="0" w:space="0"/>
                <w:lang w:val="en-US"/>
              </w:rPr>
            </w:pPr>
          </w:p>
        </w:tc>
        <w:tc>
          <w:tcPr>
            <w:tcW w:w="4067"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635" w:type="dxa"/>
            <w:gridSpan w:val="3"/>
            <w:vMerge w:val="continue"/>
            <w:tcBorders>
              <w:top w:val="single" w:color="auto" w:sz="4" w:space="0"/>
              <w:left w:val="single" w:color="auto" w:sz="4" w:space="0"/>
              <w:bottom w:val="single" w:color="auto" w:sz="4" w:space="0"/>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72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24"/>
                <w:szCs w:val="24"/>
                <w:bdr w:val="none" w:color="auto" w:sz="0" w:space="0"/>
                <w:lang w:val="en-US"/>
              </w:rPr>
            </w:pPr>
          </w:p>
        </w:tc>
        <w:tc>
          <w:tcPr>
            <w:tcW w:w="235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24"/>
                <w:szCs w:val="24"/>
                <w:bdr w:val="none" w:color="auto" w:sz="0" w:space="0"/>
                <w:lang w:val="en-US"/>
              </w:rPr>
            </w:pPr>
          </w:p>
        </w:tc>
        <w:tc>
          <w:tcPr>
            <w:tcW w:w="4067"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635" w:type="dxa"/>
            <w:gridSpan w:val="3"/>
            <w:vMerge w:val="continue"/>
            <w:tcBorders>
              <w:top w:val="single" w:color="auto" w:sz="4" w:space="0"/>
              <w:left w:val="single" w:color="auto" w:sz="4" w:space="0"/>
              <w:bottom w:val="single" w:color="auto" w:sz="4" w:space="0"/>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725"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24"/>
                <w:szCs w:val="24"/>
                <w:bdr w:val="none" w:color="auto" w:sz="0" w:space="0"/>
                <w:lang w:val="en-US"/>
              </w:rPr>
            </w:pPr>
          </w:p>
        </w:tc>
        <w:tc>
          <w:tcPr>
            <w:tcW w:w="235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24"/>
                <w:szCs w:val="24"/>
                <w:bdr w:val="none" w:color="auto" w:sz="0" w:space="0"/>
                <w:lang w:val="en-US"/>
              </w:rPr>
            </w:pPr>
          </w:p>
        </w:tc>
        <w:tc>
          <w:tcPr>
            <w:tcW w:w="4067"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6" w:hRule="atLeast"/>
          <w:jc w:val="center"/>
        </w:trPr>
        <w:tc>
          <w:tcPr>
            <w:tcW w:w="1635" w:type="dxa"/>
            <w:gridSpan w:val="3"/>
            <w:tcBorders>
              <w:top w:val="single" w:color="auto" w:sz="4" w:space="0"/>
              <w:left w:val="single" w:color="auto" w:sz="4" w:space="0"/>
              <w:bottom w:val="single" w:color="auto" w:sz="4" w:space="0"/>
              <w:right w:val="single" w:color="auto" w:sz="4" w:space="0"/>
            </w:tcBorders>
            <w:shd w:val="clear"/>
            <w:textDirection w:val="tbRlV"/>
            <w:vAlign w:val="center"/>
          </w:tcPr>
          <w:p>
            <w:pPr>
              <w:keepNext w:val="0"/>
              <w:keepLines w:val="0"/>
              <w:widowControl w:val="0"/>
              <w:suppressLineNumbers w:val="0"/>
              <w:spacing w:before="0" w:beforeAutospacing="0" w:after="0" w:afterAutospacing="0" w:line="320" w:lineRule="exact"/>
              <w:ind w:left="113" w:right="113"/>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任现职期间的主要工作业绩</w:t>
            </w:r>
          </w:p>
        </w:tc>
        <w:tc>
          <w:tcPr>
            <w:tcW w:w="8147" w:type="dxa"/>
            <w:gridSpan w:val="1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156" w:afterLines="50" w:afterAutospacing="0" w:line="320" w:lineRule="exact"/>
              <w:ind w:left="0" w:right="0" w:firstLine="5090" w:firstLineChars="2121"/>
              <w:jc w:val="both"/>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申请人签字：</w:t>
            </w:r>
          </w:p>
          <w:p>
            <w:pPr>
              <w:keepNext w:val="0"/>
              <w:keepLines w:val="0"/>
              <w:widowControl w:val="0"/>
              <w:suppressLineNumbers w:val="0"/>
              <w:spacing w:before="0" w:beforeAutospacing="0" w:after="0" w:afterAutospacing="0" w:line="320" w:lineRule="exact"/>
              <w:ind w:left="0" w:right="0" w:firstLine="4622" w:firstLineChars="1926"/>
              <w:jc w:val="both"/>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65" w:hRule="exact"/>
          <w:jc w:val="center"/>
        </w:trPr>
        <w:tc>
          <w:tcPr>
            <w:tcW w:w="1635" w:type="dxa"/>
            <w:gridSpan w:val="3"/>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近几年年度考核结果</w:t>
            </w:r>
          </w:p>
        </w:tc>
        <w:tc>
          <w:tcPr>
            <w:tcW w:w="163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年  度</w:t>
            </w:r>
          </w:p>
        </w:tc>
        <w:tc>
          <w:tcPr>
            <w:tcW w:w="126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Times New Roman" w:eastAsia="宋体" w:cs="宋体"/>
                <w:sz w:val="24"/>
                <w:szCs w:val="24"/>
                <w:bdr w:val="none" w:color="auto" w:sz="0" w:space="0"/>
                <w:lang w:val="en-US"/>
              </w:rPr>
            </w:pPr>
          </w:p>
        </w:tc>
        <w:tc>
          <w:tcPr>
            <w:tcW w:w="126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Times New Roman" w:eastAsia="宋体" w:cs="宋体"/>
                <w:sz w:val="24"/>
                <w:szCs w:val="24"/>
                <w:bdr w:val="none" w:color="auto" w:sz="0" w:space="0"/>
                <w:lang w:val="en-US"/>
              </w:rPr>
            </w:pPr>
          </w:p>
        </w:tc>
        <w:tc>
          <w:tcPr>
            <w:tcW w:w="133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Times New Roman" w:eastAsia="宋体" w:cs="宋体"/>
                <w:sz w:val="24"/>
                <w:szCs w:val="24"/>
                <w:bdr w:val="none" w:color="auto" w:sz="0" w:space="0"/>
                <w:lang w:val="en-US"/>
              </w:rPr>
            </w:pPr>
          </w:p>
        </w:tc>
        <w:tc>
          <w:tcPr>
            <w:tcW w:w="130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Times New Roman" w:eastAsia="宋体" w:cs="宋体"/>
                <w:sz w:val="24"/>
                <w:szCs w:val="24"/>
                <w:bdr w:val="none" w:color="auto" w:sz="0" w:space="0"/>
                <w:lang w:val="en-US"/>
              </w:rPr>
            </w:pP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Times New Roman"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635" w:type="dxa"/>
            <w:gridSpan w:val="3"/>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163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考核结果</w:t>
            </w:r>
          </w:p>
        </w:tc>
        <w:tc>
          <w:tcPr>
            <w:tcW w:w="126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Times New Roman" w:eastAsia="宋体" w:cs="宋体"/>
                <w:sz w:val="24"/>
                <w:szCs w:val="24"/>
                <w:bdr w:val="none" w:color="auto" w:sz="0" w:space="0"/>
                <w:lang w:val="en-US"/>
              </w:rPr>
            </w:pPr>
          </w:p>
        </w:tc>
        <w:tc>
          <w:tcPr>
            <w:tcW w:w="126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Times New Roman" w:eastAsia="宋体" w:cs="宋体"/>
                <w:sz w:val="24"/>
                <w:szCs w:val="24"/>
                <w:bdr w:val="none" w:color="auto" w:sz="0" w:space="0"/>
                <w:lang w:val="en-US"/>
              </w:rPr>
            </w:pPr>
          </w:p>
        </w:tc>
        <w:tc>
          <w:tcPr>
            <w:tcW w:w="133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Times New Roman" w:eastAsia="宋体" w:cs="宋体"/>
                <w:sz w:val="24"/>
                <w:szCs w:val="24"/>
                <w:bdr w:val="none" w:color="auto" w:sz="0" w:space="0"/>
                <w:lang w:val="en-US"/>
              </w:rPr>
            </w:pPr>
          </w:p>
        </w:tc>
        <w:tc>
          <w:tcPr>
            <w:tcW w:w="130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Times New Roman" w:eastAsia="宋体" w:cs="宋体"/>
                <w:sz w:val="24"/>
                <w:szCs w:val="24"/>
                <w:bdr w:val="none" w:color="auto" w:sz="0" w:space="0"/>
                <w:lang w:val="en-US"/>
              </w:rPr>
            </w:pP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Times New Roman"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jc w:val="center"/>
        </w:trPr>
        <w:tc>
          <w:tcPr>
            <w:tcW w:w="9782" w:type="dxa"/>
            <w:gridSpan w:val="1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任现职以来主持并已结项的学生思想政治教育课题或工作项目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jc w:val="center"/>
        </w:trPr>
        <w:tc>
          <w:tcPr>
            <w:tcW w:w="79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序号</w:t>
            </w:r>
          </w:p>
        </w:tc>
        <w:tc>
          <w:tcPr>
            <w:tcW w:w="4050"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项目名称</w:t>
            </w:r>
          </w:p>
        </w:tc>
        <w:tc>
          <w:tcPr>
            <w:tcW w:w="12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立项时间</w:t>
            </w:r>
          </w:p>
        </w:tc>
        <w:tc>
          <w:tcPr>
            <w:tcW w:w="127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结项时间</w:t>
            </w:r>
          </w:p>
        </w:tc>
        <w:tc>
          <w:tcPr>
            <w:tcW w:w="12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项目来源</w:t>
            </w:r>
          </w:p>
        </w:tc>
        <w:tc>
          <w:tcPr>
            <w:tcW w:w="11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经费</w:t>
            </w:r>
            <w:r>
              <w:rPr>
                <w:rFonts w:hint="eastAsia" w:ascii="宋体" w:hAnsi="宋体" w:eastAsia="宋体" w:cs="宋体"/>
                <w:kern w:val="2"/>
                <w:sz w:val="18"/>
                <w:szCs w:val="18"/>
                <w:bdr w:val="none" w:color="auto" w:sz="0" w:space="0"/>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79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w:t>
            </w:r>
          </w:p>
        </w:tc>
        <w:tc>
          <w:tcPr>
            <w:tcW w:w="4050"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c>
          <w:tcPr>
            <w:tcW w:w="12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c>
          <w:tcPr>
            <w:tcW w:w="127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c>
          <w:tcPr>
            <w:tcW w:w="12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c>
          <w:tcPr>
            <w:tcW w:w="11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79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w:t>
            </w:r>
          </w:p>
        </w:tc>
        <w:tc>
          <w:tcPr>
            <w:tcW w:w="4050"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c>
          <w:tcPr>
            <w:tcW w:w="12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c>
          <w:tcPr>
            <w:tcW w:w="127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c>
          <w:tcPr>
            <w:tcW w:w="12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c>
          <w:tcPr>
            <w:tcW w:w="11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9782" w:type="dxa"/>
            <w:gridSpan w:val="1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任现职以来以第一作者在省级以上刊物公开发表的学生思想政治教育论文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jc w:val="center"/>
        </w:trPr>
        <w:tc>
          <w:tcPr>
            <w:tcW w:w="7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序号</w:t>
            </w:r>
          </w:p>
        </w:tc>
        <w:tc>
          <w:tcPr>
            <w:tcW w:w="6353" w:type="dxa"/>
            <w:gridSpan w:val="1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论文题目</w:t>
            </w:r>
          </w:p>
        </w:tc>
        <w:tc>
          <w:tcPr>
            <w:tcW w:w="2632"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发表刊物及时间（期号）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06" w:hRule="exact"/>
          <w:jc w:val="center"/>
        </w:trPr>
        <w:tc>
          <w:tcPr>
            <w:tcW w:w="7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w:t>
            </w:r>
          </w:p>
        </w:tc>
        <w:tc>
          <w:tcPr>
            <w:tcW w:w="6353" w:type="dxa"/>
            <w:gridSpan w:val="1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c>
          <w:tcPr>
            <w:tcW w:w="2632"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7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w:t>
            </w:r>
          </w:p>
        </w:tc>
        <w:tc>
          <w:tcPr>
            <w:tcW w:w="6353" w:type="dxa"/>
            <w:gridSpan w:val="1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c>
          <w:tcPr>
            <w:tcW w:w="2632"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19" w:hRule="exact"/>
          <w:jc w:val="center"/>
        </w:trPr>
        <w:tc>
          <w:tcPr>
            <w:tcW w:w="7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w:t>
            </w:r>
          </w:p>
        </w:tc>
        <w:tc>
          <w:tcPr>
            <w:tcW w:w="6353" w:type="dxa"/>
            <w:gridSpan w:val="1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c>
          <w:tcPr>
            <w:tcW w:w="2632"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Times New Roman"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2" w:hRule="exact"/>
          <w:jc w:val="center"/>
        </w:trPr>
        <w:tc>
          <w:tcPr>
            <w:tcW w:w="163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4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二级学院</w:t>
            </w:r>
          </w:p>
          <w:p>
            <w:pPr>
              <w:keepNext w:val="0"/>
              <w:keepLines w:val="0"/>
              <w:widowControl w:val="0"/>
              <w:suppressLineNumbers w:val="0"/>
              <w:spacing w:before="0" w:beforeAutospacing="0" w:after="0" w:afterAutospacing="0" w:line="34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意  见</w:t>
            </w:r>
          </w:p>
        </w:tc>
        <w:tc>
          <w:tcPr>
            <w:tcW w:w="8147" w:type="dxa"/>
            <w:gridSpan w:val="1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156" w:beforeLines="50" w:beforeAutospacing="0" w:after="0" w:afterAutospacing="0"/>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（对申请人的德、能、勤、绩、廉等方面的综合评价）</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line="240" w:lineRule="atLeast"/>
              <w:ind w:left="0" w:right="0"/>
              <w:jc w:val="center"/>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156" w:afterLines="50" w:afterAutospacing="0" w:line="400" w:lineRule="exact"/>
              <w:ind w:left="0" w:right="0" w:firstLine="5160" w:firstLineChars="215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二级学院（公章）</w:t>
            </w:r>
          </w:p>
          <w:p>
            <w:pPr>
              <w:keepNext w:val="0"/>
              <w:keepLines w:val="0"/>
              <w:widowControl w:val="0"/>
              <w:suppressLineNumbers w:val="0"/>
              <w:spacing w:before="0" w:beforeAutospacing="0" w:after="0" w:afterAutospacing="0"/>
              <w:ind w:left="0" w:right="0" w:firstLine="300" w:firstLineChars="125"/>
              <w:jc w:val="right"/>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负责人（签字）：</w:t>
            </w:r>
            <w:bookmarkStart w:id="0" w:name="OLE_LINK2"/>
            <w:bookmarkStart w:id="1" w:name="OLE_LINK1"/>
            <w:r>
              <w:rPr>
                <w:rFonts w:hint="eastAsia" w:ascii="宋体" w:hAnsi="宋体" w:eastAsia="宋体" w:cs="宋体"/>
                <w:kern w:val="2"/>
                <w:sz w:val="24"/>
                <w:szCs w:val="24"/>
                <w:bdr w:val="none" w:color="auto" w:sz="0" w:space="0"/>
                <w:lang w:val="en-US" w:eastAsia="zh-CN" w:bidi="ar"/>
              </w:rPr>
              <w:t xml:space="preserve">            年   月   日</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6" w:hRule="exact"/>
          <w:jc w:val="center"/>
        </w:trPr>
        <w:tc>
          <w:tcPr>
            <w:tcW w:w="163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学生工作处意  见</w:t>
            </w:r>
          </w:p>
        </w:tc>
        <w:tc>
          <w:tcPr>
            <w:tcW w:w="8147" w:type="dxa"/>
            <w:gridSpan w:val="1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156" w:afterLines="50" w:afterAutospacing="0" w:line="400" w:lineRule="exact"/>
              <w:ind w:left="0" w:right="0" w:firstLine="5160" w:firstLineChars="215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学生工作处（公章）</w:t>
            </w:r>
          </w:p>
          <w:p>
            <w:pPr>
              <w:keepNext w:val="0"/>
              <w:keepLines w:val="0"/>
              <w:widowControl w:val="0"/>
              <w:suppressLineNumbers w:val="0"/>
              <w:spacing w:before="0" w:beforeAutospacing="0" w:after="0" w:afterAutospacing="0"/>
              <w:ind w:left="0" w:right="0" w:firstLine="300" w:firstLineChars="125"/>
              <w:jc w:val="right"/>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exact"/>
          <w:jc w:val="center"/>
        </w:trPr>
        <w:tc>
          <w:tcPr>
            <w:tcW w:w="163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科研处</w:t>
            </w:r>
          </w:p>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意  见</w:t>
            </w:r>
          </w:p>
        </w:tc>
        <w:tc>
          <w:tcPr>
            <w:tcW w:w="8147" w:type="dxa"/>
            <w:gridSpan w:val="1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156" w:afterLines="50" w:afterAutospacing="0" w:line="400" w:lineRule="exact"/>
              <w:ind w:left="0" w:right="0" w:firstLine="4948" w:firstLineChars="2062"/>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科研处（公章）</w:t>
            </w:r>
          </w:p>
          <w:p>
            <w:pPr>
              <w:keepNext w:val="0"/>
              <w:keepLines w:val="0"/>
              <w:widowControl w:val="0"/>
              <w:suppressLineNumbers w:val="0"/>
              <w:spacing w:before="0" w:beforeAutospacing="0" w:after="0" w:afterAutospacing="0"/>
              <w:ind w:left="0" w:right="0" w:firstLine="2822" w:firstLineChars="1176"/>
              <w:jc w:val="right"/>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2" w:hRule="exact"/>
          <w:jc w:val="center"/>
        </w:trPr>
        <w:tc>
          <w:tcPr>
            <w:tcW w:w="163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人事处</w:t>
            </w:r>
          </w:p>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意  见</w:t>
            </w:r>
          </w:p>
        </w:tc>
        <w:tc>
          <w:tcPr>
            <w:tcW w:w="8147" w:type="dxa"/>
            <w:gridSpan w:val="1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156" w:afterLines="50" w:afterAutospacing="0" w:line="400" w:lineRule="exact"/>
              <w:ind w:left="0" w:right="0" w:firstLine="5160" w:firstLineChars="2150"/>
              <w:jc w:val="center"/>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人事处（公章）</w:t>
            </w:r>
          </w:p>
          <w:p>
            <w:pPr>
              <w:keepNext w:val="0"/>
              <w:keepLines w:val="0"/>
              <w:widowControl w:val="0"/>
              <w:suppressLineNumbers w:val="0"/>
              <w:spacing w:before="0" w:beforeAutospacing="0" w:after="0" w:afterAutospacing="0"/>
              <w:ind w:left="0" w:right="0" w:firstLine="300" w:firstLineChars="125"/>
              <w:jc w:val="right"/>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3" w:hRule="exact"/>
          <w:jc w:val="center"/>
        </w:trPr>
        <w:tc>
          <w:tcPr>
            <w:tcW w:w="163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sz w:val="24"/>
                <w:szCs w:val="24"/>
                <w:bdr w:val="none" w:color="auto" w:sz="0" w:space="0"/>
                <w:lang w:val="en-US"/>
              </w:rPr>
            </w:pPr>
            <w:r>
              <w:rPr>
                <w:rFonts w:hint="eastAsia" w:ascii="Times New Roman" w:hAnsi="Times New Roman" w:eastAsia="宋体" w:cs="宋体"/>
                <w:kern w:val="2"/>
                <w:sz w:val="24"/>
                <w:szCs w:val="24"/>
                <w:bdr w:val="none" w:color="auto" w:sz="0" w:space="0"/>
                <w:lang w:val="en-US" w:eastAsia="zh-CN" w:bidi="ar"/>
              </w:rPr>
              <w:t>学</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Times New Roman" w:hAnsi="Times New Roman" w:eastAsia="宋体" w:cs="宋体"/>
                <w:kern w:val="2"/>
                <w:sz w:val="24"/>
                <w:szCs w:val="24"/>
                <w:bdr w:val="none" w:color="auto" w:sz="0" w:space="0"/>
                <w:lang w:val="en-US" w:eastAsia="zh-CN" w:bidi="ar"/>
              </w:rPr>
              <w:t>校</w:t>
            </w:r>
          </w:p>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sz w:val="28"/>
                <w:szCs w:val="28"/>
                <w:bdr w:val="none" w:color="auto" w:sz="0" w:space="0"/>
                <w:lang w:val="en-US"/>
              </w:rPr>
            </w:pPr>
            <w:r>
              <w:rPr>
                <w:rFonts w:hint="eastAsia" w:ascii="宋体" w:hAnsi="宋体" w:eastAsia="宋体" w:cs="宋体"/>
                <w:kern w:val="2"/>
                <w:sz w:val="24"/>
                <w:szCs w:val="24"/>
                <w:bdr w:val="none" w:color="auto" w:sz="0" w:space="0"/>
                <w:lang w:val="en-US" w:eastAsia="zh-CN" w:bidi="ar"/>
              </w:rPr>
              <w:t>审批意见</w:t>
            </w:r>
          </w:p>
        </w:tc>
        <w:tc>
          <w:tcPr>
            <w:tcW w:w="8147" w:type="dxa"/>
            <w:gridSpan w:val="1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4"/>
                <w:szCs w:val="24"/>
                <w:bdr w:val="none" w:color="auto" w:sz="0" w:space="0"/>
                <w:lang w:val="en-US"/>
              </w:rPr>
            </w:pPr>
          </w:p>
          <w:p>
            <w:pPr>
              <w:keepNext w:val="0"/>
              <w:keepLines w:val="0"/>
              <w:widowControl w:val="0"/>
              <w:suppressLineNumbers w:val="0"/>
              <w:spacing w:before="0" w:beforeAutospacing="0" w:after="156" w:afterLines="50" w:afterAutospacing="0" w:line="400" w:lineRule="exact"/>
              <w:ind w:left="0" w:right="0" w:firstLine="5160" w:firstLineChars="2150"/>
              <w:jc w:val="both"/>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学校（公章）</w:t>
            </w:r>
          </w:p>
          <w:p>
            <w:pPr>
              <w:keepNext w:val="0"/>
              <w:keepLines w:val="0"/>
              <w:widowControl w:val="0"/>
              <w:suppressLineNumbers w:val="0"/>
              <w:wordWrap w:val="0"/>
              <w:spacing w:before="0" w:beforeAutospacing="0" w:after="0" w:afterAutospacing="0"/>
              <w:ind w:left="0" w:right="0" w:firstLine="780" w:firstLineChars="325"/>
              <w:jc w:val="right"/>
              <w:rPr>
                <w:rFonts w:hint="eastAsia" w:ascii="宋体" w:hAnsi="Times New Roman"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负责人（签字）：            年   月   日</w:t>
            </w:r>
          </w:p>
        </w:tc>
      </w:tr>
    </w:tbl>
    <w:p>
      <w:pPr>
        <w:keepNext w:val="0"/>
        <w:keepLines w:val="0"/>
        <w:widowControl w:val="0"/>
        <w:suppressLineNumbers w:val="0"/>
        <w:spacing w:before="0" w:beforeAutospacing="0" w:after="0" w:afterAutospacing="0" w:line="520" w:lineRule="exact"/>
        <w:ind w:left="0" w:right="32"/>
        <w:jc w:val="both"/>
        <w:rPr>
          <w:rFonts w:hint="eastAsia" w:ascii="仿宋" w:hAnsi="仿宋" w:eastAsia="仿宋" w:cs="仿宋"/>
          <w:b/>
          <w:bCs/>
          <w:color w:val="000000"/>
          <w:sz w:val="32"/>
          <w:szCs w:val="32"/>
          <w:lang w:val="en-US" w:eastAsia="zh-CN"/>
        </w:rPr>
      </w:pPr>
      <w:r>
        <w:rPr>
          <w:rFonts w:hint="eastAsia" w:ascii="楷体" w:hAnsi="楷体" w:eastAsia="楷体" w:cs="楷体"/>
          <w:spacing w:val="-6"/>
          <w:kern w:val="2"/>
          <w:sz w:val="21"/>
          <w:szCs w:val="21"/>
          <w:lang w:val="en-US" w:eastAsia="zh-CN" w:bidi="ar"/>
        </w:rPr>
        <w:t>备注：本表A4正反面填写或打印，一式4份：本人、二级学院、学生工作处、人事处各一份。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长城大标宋体">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fixed"/>
    <w:sig w:usb0="800002BF" w:usb1="38CF7CFA" w:usb2="00000016" w:usb3="00000000" w:csb0="00040001" w:csb1="00000000"/>
  </w:font>
  <w:font w:name="@华文中宋">
    <w:panose1 w:val="02010600040101010101"/>
    <w:charset w:val="86"/>
    <w:family w:val="auto"/>
    <w:pitch w:val="variable"/>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楷体_GB2312">
    <w:altName w:val="宋体"/>
    <w:panose1 w:val="00000000000000000000"/>
    <w:charset w:val="86"/>
    <w:family w:val="auto"/>
    <w:pitch w:val="default"/>
    <w:sig w:usb0="00000000" w:usb1="080E0000" w:usb2="00000010" w:usb3="00000000" w:csb0="00040000" w:csb1="00000000"/>
  </w:font>
  <w:font w:name="@楷体">
    <w:panose1 w:val="02010609060101010101"/>
    <w:charset w:val="86"/>
    <w:family w:val="auto"/>
    <w:pitch w:val="fixed"/>
    <w:sig w:usb0="800002BF" w:usb1="38CF7CFA" w:usb2="00000016" w:usb3="00000000" w:csb0="00040001" w:csb1="00000000"/>
  </w:font>
  <w:font w:name="楷体_GB2312">
    <w:altName w:val="楷体"/>
    <w:panose1 w:val="00000000000000000000"/>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2E25"/>
    <w:rsid w:val="006B7012"/>
    <w:rsid w:val="01216CA2"/>
    <w:rsid w:val="01826FB7"/>
    <w:rsid w:val="020315EE"/>
    <w:rsid w:val="04197362"/>
    <w:rsid w:val="041E2DA4"/>
    <w:rsid w:val="047B0966"/>
    <w:rsid w:val="06ED40AE"/>
    <w:rsid w:val="0A2D620D"/>
    <w:rsid w:val="0B645AF2"/>
    <w:rsid w:val="0CEE24D5"/>
    <w:rsid w:val="0D2A486D"/>
    <w:rsid w:val="112A41B2"/>
    <w:rsid w:val="11AF0D72"/>
    <w:rsid w:val="12311216"/>
    <w:rsid w:val="133B1481"/>
    <w:rsid w:val="141D42C5"/>
    <w:rsid w:val="155318BF"/>
    <w:rsid w:val="178E5066"/>
    <w:rsid w:val="17A37D8E"/>
    <w:rsid w:val="17D552C2"/>
    <w:rsid w:val="187A1A30"/>
    <w:rsid w:val="19010DA1"/>
    <w:rsid w:val="19AD09BA"/>
    <w:rsid w:val="1B32222F"/>
    <w:rsid w:val="1D304B72"/>
    <w:rsid w:val="1DE46575"/>
    <w:rsid w:val="1EEF24D9"/>
    <w:rsid w:val="20F42643"/>
    <w:rsid w:val="21EF4C88"/>
    <w:rsid w:val="2555345D"/>
    <w:rsid w:val="25AF29C0"/>
    <w:rsid w:val="28964397"/>
    <w:rsid w:val="28B0426B"/>
    <w:rsid w:val="29015DE8"/>
    <w:rsid w:val="29664003"/>
    <w:rsid w:val="2A193E32"/>
    <w:rsid w:val="2B436823"/>
    <w:rsid w:val="2D2B44E0"/>
    <w:rsid w:val="2DAE291B"/>
    <w:rsid w:val="2EDD60C7"/>
    <w:rsid w:val="2FD47DBB"/>
    <w:rsid w:val="30C814ED"/>
    <w:rsid w:val="32BF3C9C"/>
    <w:rsid w:val="3440145C"/>
    <w:rsid w:val="344D205D"/>
    <w:rsid w:val="36B642C6"/>
    <w:rsid w:val="384140A7"/>
    <w:rsid w:val="39DC1133"/>
    <w:rsid w:val="3D1D137E"/>
    <w:rsid w:val="3DDD55BF"/>
    <w:rsid w:val="3FB6398B"/>
    <w:rsid w:val="40223B55"/>
    <w:rsid w:val="41FF4614"/>
    <w:rsid w:val="43AA046E"/>
    <w:rsid w:val="446A4969"/>
    <w:rsid w:val="45B615EE"/>
    <w:rsid w:val="46EB39C0"/>
    <w:rsid w:val="4861758F"/>
    <w:rsid w:val="4932574F"/>
    <w:rsid w:val="49FE679A"/>
    <w:rsid w:val="4A0B7963"/>
    <w:rsid w:val="4C400E1F"/>
    <w:rsid w:val="4C8C1962"/>
    <w:rsid w:val="4CB4739D"/>
    <w:rsid w:val="4DE63D0F"/>
    <w:rsid w:val="4F28445C"/>
    <w:rsid w:val="4FCD2DAC"/>
    <w:rsid w:val="503F4BF7"/>
    <w:rsid w:val="510E2ED4"/>
    <w:rsid w:val="553937E0"/>
    <w:rsid w:val="565573F8"/>
    <w:rsid w:val="574F313A"/>
    <w:rsid w:val="579A148C"/>
    <w:rsid w:val="5AA12F47"/>
    <w:rsid w:val="5AE91D93"/>
    <w:rsid w:val="5B83361B"/>
    <w:rsid w:val="5E23174A"/>
    <w:rsid w:val="5F0353A6"/>
    <w:rsid w:val="5F893F88"/>
    <w:rsid w:val="5F8A790E"/>
    <w:rsid w:val="6077183C"/>
    <w:rsid w:val="614A516D"/>
    <w:rsid w:val="625F15EF"/>
    <w:rsid w:val="642D7F1F"/>
    <w:rsid w:val="65BC1094"/>
    <w:rsid w:val="66454C3B"/>
    <w:rsid w:val="69074D94"/>
    <w:rsid w:val="6CBC032B"/>
    <w:rsid w:val="6D0C101A"/>
    <w:rsid w:val="6DA227B0"/>
    <w:rsid w:val="6E026533"/>
    <w:rsid w:val="71BA66F6"/>
    <w:rsid w:val="71C76FBA"/>
    <w:rsid w:val="71EF4717"/>
    <w:rsid w:val="7310064B"/>
    <w:rsid w:val="74F409DA"/>
    <w:rsid w:val="788B16B5"/>
    <w:rsid w:val="78D82FAE"/>
    <w:rsid w:val="795B52CE"/>
    <w:rsid w:val="798E53DC"/>
    <w:rsid w:val="79F26C1B"/>
    <w:rsid w:val="7B071112"/>
    <w:rsid w:val="7F20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page number"/>
    <w:basedOn w:val="5"/>
    <w:qFormat/>
    <w:uiPriority w:val="99"/>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71"/>
    <w:basedOn w:val="5"/>
    <w:qFormat/>
    <w:uiPriority w:val="0"/>
    <w:rPr>
      <w:rFonts w:hint="eastAsia" w:ascii="仿宋_GB2312" w:eastAsia="仿宋_GB2312" w:cs="仿宋_GB2312"/>
      <w:color w:val="000000"/>
      <w:sz w:val="22"/>
      <w:szCs w:val="22"/>
      <w:u w:val="none"/>
    </w:rPr>
  </w:style>
  <w:style w:type="character" w:customStyle="1" w:styleId="10">
    <w:name w:val="font11"/>
    <w:basedOn w:val="5"/>
    <w:qFormat/>
    <w:uiPriority w:val="0"/>
    <w:rPr>
      <w:rFonts w:hint="eastAsia" w:ascii="仿宋_GB2312" w:eastAsia="仿宋_GB2312" w:cs="仿宋_GB2312"/>
      <w:color w:val="000000"/>
      <w:sz w:val="21"/>
      <w:szCs w:val="21"/>
      <w:u w:val="none"/>
    </w:rPr>
  </w:style>
  <w:style w:type="character" w:customStyle="1" w:styleId="11">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汪石果</cp:lastModifiedBy>
  <dcterms:modified xsi:type="dcterms:W3CDTF">2019-03-05T02:02:10Z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